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108" w:type="dxa"/>
        <w:tblLayout w:type="fixed"/>
        <w:tblLook w:val="04A0"/>
      </w:tblPr>
      <w:tblGrid>
        <w:gridCol w:w="399"/>
        <w:gridCol w:w="659"/>
        <w:gridCol w:w="5731"/>
        <w:gridCol w:w="3275"/>
        <w:gridCol w:w="1560"/>
        <w:gridCol w:w="278"/>
        <w:gridCol w:w="1848"/>
        <w:gridCol w:w="1701"/>
        <w:gridCol w:w="142"/>
      </w:tblGrid>
      <w:tr w:rsidR="002B0AF8" w:rsidRPr="002B0AF8" w:rsidTr="00494A34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F8" w:rsidRPr="002B0AF8" w:rsidRDefault="002B0AF8" w:rsidP="002B0A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94A34" w:rsidRPr="00494A34" w:rsidTr="00494A34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494A3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494A34" w:rsidRPr="00494A34" w:rsidTr="00494A34">
        <w:trPr>
          <w:gridAfter w:val="1"/>
          <w:wAfter w:w="142" w:type="dxa"/>
          <w:trHeight w:val="522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494A3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15052" w:type="dxa"/>
            <w:gridSpan w:val="7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94A34">
              <w:rPr>
                <w:rFonts w:ascii="Tahoma" w:eastAsia="Times New Roman" w:hAnsi="Tahoma" w:cs="Tahoma"/>
                <w:sz w:val="20"/>
                <w:szCs w:val="20"/>
              </w:rPr>
              <w:t>Информация об условиях, на которых осуществляется поставка регулируемых товаров (оказание регулируемых услуг).</w:t>
            </w:r>
            <w:r w:rsidRPr="00494A34">
              <w:rPr>
                <w:rFonts w:ascii="Tahoma" w:eastAsia="Times New Roman" w:hAnsi="Tahoma" w:cs="Tahoma"/>
                <w:sz w:val="20"/>
                <w:szCs w:val="20"/>
              </w:rPr>
              <w:br/>
              <w:t>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      </w:r>
          </w:p>
        </w:tc>
      </w:tr>
      <w:tr w:rsidR="00494A34" w:rsidRPr="00494A34" w:rsidTr="00494A34">
        <w:trPr>
          <w:gridAfter w:val="1"/>
          <w:wAfter w:w="142" w:type="dxa"/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494A3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15052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МУП "Октябрьсккоммунводоканал"</w:t>
            </w:r>
          </w:p>
        </w:tc>
      </w:tr>
      <w:tr w:rsidR="00494A34" w:rsidRPr="00494A34" w:rsidTr="00494A34">
        <w:trPr>
          <w:gridAfter w:val="1"/>
          <w:wAfter w:w="142" w:type="dxa"/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494A3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171450</wp:posOffset>
                  </wp:positionV>
                  <wp:extent cx="228600" cy="238125"/>
                  <wp:effectExtent l="0" t="0" r="0" b="635"/>
                  <wp:wrapNone/>
                  <wp:docPr id="6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08" name="ExcludeHelp_1" descr="Справка по листу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60"/>
            </w:tblGrid>
            <w:tr w:rsidR="00494A34" w:rsidRPr="00494A34">
              <w:trPr>
                <w:trHeight w:val="285"/>
                <w:tblCellSpacing w:w="0" w:type="dxa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94A34" w:rsidRPr="00494A34" w:rsidRDefault="00494A34" w:rsidP="00494A3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494A34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494A34" w:rsidRPr="00494A34" w:rsidTr="00494A34">
        <w:trPr>
          <w:gridAfter w:val="1"/>
          <w:wAfter w:w="142" w:type="dxa"/>
          <w:trHeight w:val="46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494A3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31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Информация, подлежащая раскрытию</w:t>
            </w:r>
          </w:p>
        </w:tc>
        <w:tc>
          <w:tcPr>
            <w:tcW w:w="4835" w:type="dxa"/>
            <w:gridSpan w:val="2"/>
            <w:tcBorders>
              <w:top w:val="single" w:sz="4" w:space="0" w:color="969696"/>
              <w:left w:val="nil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Значение</w:t>
            </w:r>
          </w:p>
        </w:tc>
        <w:tc>
          <w:tcPr>
            <w:tcW w:w="2126" w:type="dxa"/>
            <w:gridSpan w:val="2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Ссылки</w:t>
            </w: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br/>
              <w:t>на документы</w:t>
            </w:r>
          </w:p>
        </w:tc>
        <w:tc>
          <w:tcPr>
            <w:tcW w:w="1701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Примечание</w:t>
            </w:r>
          </w:p>
        </w:tc>
      </w:tr>
      <w:tr w:rsidR="00494A34" w:rsidRPr="00494A34" w:rsidTr="00494A34">
        <w:trPr>
          <w:gridAfter w:val="1"/>
          <w:wAfter w:w="142" w:type="dxa"/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494A3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2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5</w:t>
            </w:r>
          </w:p>
        </w:tc>
      </w:tr>
      <w:tr w:rsidR="00494A34" w:rsidRPr="00494A34" w:rsidTr="00494A34">
        <w:trPr>
          <w:gridAfter w:val="1"/>
          <w:wAfter w:w="142" w:type="dxa"/>
          <w:trHeight w:val="467"/>
        </w:trPr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494A3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1505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Раскрытие информации в соответствии с формой 3.9 Приказа ФСТ России №129 от 15 мая 2013 г.</w:t>
            </w:r>
          </w:p>
        </w:tc>
      </w:tr>
      <w:tr w:rsidR="00494A34" w:rsidRPr="00494A34" w:rsidTr="00494A34">
        <w:trPr>
          <w:gridAfter w:val="1"/>
          <w:wAfter w:w="142" w:type="dxa"/>
          <w:trHeight w:val="900"/>
        </w:trPr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494A3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0</wp:posOffset>
                  </wp:positionV>
                  <wp:extent cx="219075" cy="228600"/>
                  <wp:effectExtent l="0" t="0" r="0" b="0"/>
                  <wp:wrapNone/>
                  <wp:docPr id="5" name="ExcludeHelp_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09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водоотведения*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A34">
              <w:rPr>
                <w:rFonts w:ascii="Times New Roman" w:eastAsia="Times New Roman" w:hAnsi="Times New Roman" w:cs="Times New Roman"/>
                <w:sz w:val="24"/>
                <w:szCs w:val="24"/>
              </w:rPr>
              <w:t>www.okvk-rb.ru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494A3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494A34" w:rsidRPr="00494A34" w:rsidTr="00494A34">
        <w:trPr>
          <w:gridAfter w:val="1"/>
          <w:wAfter w:w="142" w:type="dxa"/>
          <w:trHeight w:val="359"/>
        </w:trPr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494A3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1505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Раскрытие информации в соответствии с формой 3.10 Приказа ФСТ России №129 от 15 мая 2013 г.</w:t>
            </w:r>
          </w:p>
        </w:tc>
      </w:tr>
      <w:tr w:rsidR="00494A34" w:rsidRPr="00494A34" w:rsidTr="00494A34">
        <w:trPr>
          <w:gridAfter w:val="1"/>
          <w:wAfter w:w="142" w:type="dxa"/>
          <w:trHeight w:val="45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494A3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форма заявки о подключении к централизованной системе водоотведения**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A34">
              <w:rPr>
                <w:rFonts w:ascii="Times New Roman" w:eastAsia="Times New Roman" w:hAnsi="Times New Roman" w:cs="Times New Roman"/>
                <w:sz w:val="24"/>
                <w:szCs w:val="24"/>
              </w:rPr>
              <w:t>www.okvk-rb.ru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494A3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494A34" w:rsidRPr="00494A34" w:rsidTr="00494A34">
        <w:trPr>
          <w:gridAfter w:val="1"/>
          <w:wAfter w:w="142" w:type="dxa"/>
          <w:trHeight w:val="808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494A3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0</wp:posOffset>
                  </wp:positionV>
                  <wp:extent cx="219075" cy="228600"/>
                  <wp:effectExtent l="0" t="0" r="0" b="0"/>
                  <wp:wrapNone/>
                  <wp:docPr id="1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12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A34">
              <w:rPr>
                <w:rFonts w:ascii="Times New Roman" w:eastAsia="Times New Roman" w:hAnsi="Times New Roman" w:cs="Times New Roman"/>
                <w:sz w:val="24"/>
                <w:szCs w:val="24"/>
              </w:rPr>
              <w:t>www.okvk-rb.ru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494A3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494A34" w:rsidRPr="00494A34" w:rsidTr="00494A34">
        <w:trPr>
          <w:gridAfter w:val="1"/>
          <w:wAfter w:w="142" w:type="dxa"/>
          <w:trHeight w:val="222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494A3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83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Постановление Правительства РФ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  Раздел IV Правил холодного водоснабжения и водоотведения (утв. Постановлением Правительства РФ от 29 июля 2013г №644.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494A3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494A34" w:rsidRPr="00494A34" w:rsidTr="00494A34">
        <w:trPr>
          <w:gridAfter w:val="1"/>
          <w:wAfter w:w="142" w:type="dxa"/>
          <w:trHeight w:val="9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  <w:r w:rsidRPr="00494A34">
              <w:rPr>
                <w:rFonts w:ascii="Webdings2" w:eastAsia="Times New Roman" w:hAnsi="Webdings2" w:cs="Tahoma"/>
              </w:rPr>
              <w:t> </w:t>
            </w:r>
          </w:p>
        </w:tc>
        <w:tc>
          <w:tcPr>
            <w:tcW w:w="6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57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Производственно-технический отдел, тел (347)67-5-44-69, 452600,Республика Башкортостан, г</w:t>
            </w:r>
            <w:proofErr w:type="gramStart"/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.О</w:t>
            </w:r>
            <w:proofErr w:type="gramEnd"/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ктябрьский, ул.Кувыкина,23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494A34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494A34" w:rsidRPr="00494A34" w:rsidTr="00494A34">
        <w:trPr>
          <w:gridAfter w:val="1"/>
          <w:wAfter w:w="142" w:type="dxa"/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94A34" w:rsidRPr="00494A34" w:rsidTr="00494A34">
        <w:trPr>
          <w:gridAfter w:val="1"/>
          <w:wAfter w:w="142" w:type="dxa"/>
          <w:trHeight w:val="1122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494A3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*</w:t>
            </w:r>
            <w:r w:rsidRPr="00494A34">
              <w:rPr>
                <w:rFonts w:ascii="Tahoma" w:eastAsia="Times New Roman" w:hAnsi="Tahoma" w:cs="Tahoma"/>
                <w:sz w:val="20"/>
                <w:szCs w:val="20"/>
              </w:rPr>
              <w:t xml:space="preserve"> При заполнении указывается ссылка на публичные договоры поставок регулируемых товаров, оказания регулируемых услуг, договоры о подключении к централизованной системе горячего водоснабжения, размещенные в сети "Интернет" согласно п.12 ПРАВИЛ ЗАПОЛНЕНИЯ ФОРМ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ТАРИФОВ, утвержденных приказом ФСТ России от 15 мая 2013 г. N 129</w:t>
            </w:r>
            <w:proofErr w:type="gramEnd"/>
          </w:p>
        </w:tc>
      </w:tr>
      <w:tr w:rsidR="00494A34" w:rsidRPr="00494A34" w:rsidTr="00494A34">
        <w:trPr>
          <w:gridAfter w:val="1"/>
          <w:wAfter w:w="142" w:type="dxa"/>
          <w:trHeight w:val="762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Webdings2" w:eastAsia="Times New Roman" w:hAnsi="Webdings2" w:cs="Tahom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A34" w:rsidRPr="00494A34" w:rsidRDefault="00494A34" w:rsidP="00494A3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94A3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**</w:t>
            </w:r>
            <w:r w:rsidRPr="00494A34">
              <w:rPr>
                <w:rFonts w:ascii="Tahoma" w:eastAsia="Times New Roman" w:hAnsi="Tahoma" w:cs="Tahoma"/>
                <w:sz w:val="18"/>
                <w:szCs w:val="18"/>
              </w:rPr>
              <w:t xml:space="preserve"> При заполнении указывается ссылка на форму заявки регулируемой организации, размещенную в сети "Интернет", согласно п.13 ПРАВИЛ ЗАПОЛНЕНИЯ ФОРМ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РЕГУЛИРОВАНИЯ ТАРИФОВ, утвержденных приказом ФСТ России от 15 мая 2013 г. N 129</w:t>
            </w:r>
          </w:p>
        </w:tc>
      </w:tr>
    </w:tbl>
    <w:p w:rsidR="002B0AF8" w:rsidRDefault="002B0AF8"/>
    <w:sectPr w:rsidR="002B0AF8" w:rsidSect="00720B10">
      <w:pgSz w:w="16838" w:h="11906" w:orient="landscape"/>
      <w:pgMar w:top="312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476"/>
    <w:rsid w:val="00121476"/>
    <w:rsid w:val="001A4720"/>
    <w:rsid w:val="002B0AF8"/>
    <w:rsid w:val="0033326A"/>
    <w:rsid w:val="00421F97"/>
    <w:rsid w:val="00494A34"/>
    <w:rsid w:val="006951C5"/>
    <w:rsid w:val="00720B10"/>
    <w:rsid w:val="008621D9"/>
    <w:rsid w:val="008E3D7C"/>
    <w:rsid w:val="00C310A3"/>
    <w:rsid w:val="00E03E54"/>
    <w:rsid w:val="00E13C75"/>
    <w:rsid w:val="00FF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536C-7AA5-4104-BBAF-4A4079D3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8</cp:revision>
  <dcterms:created xsi:type="dcterms:W3CDTF">2014-12-25T04:17:00Z</dcterms:created>
  <dcterms:modified xsi:type="dcterms:W3CDTF">2014-12-25T05:24:00Z</dcterms:modified>
</cp:coreProperties>
</file>